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sz w:val="48"/>
          <w:szCs w:val="48"/>
        </w:rPr>
      </w:pPr>
      <w:r w:rsidDel="00000000" w:rsidR="00000000" w:rsidRPr="00000000">
        <w:rPr>
          <w:b w:val="1"/>
          <w:sz w:val="48"/>
          <w:szCs w:val="48"/>
          <w:rtl w:val="0"/>
        </w:rPr>
        <w:t xml:space="preserve">FIVE FLAGS PEAK</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Para 2 - 4 jugadores.</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¡Es una carrera hacia la cima! Has remado en tu barco hasta la playa y ahora es el momento de subir corriendo la montaña. Recoge las cinco banderas y llega a la cima para ganar, ¡pero ten cuidado, tus oponentes te pisan los talones y pueden robarte las banderas si te alcanzan!. </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¡Necesitarás suerte y habilidad para ser el primero en llegar a la cima de FIVE FLAGS PEAK!</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b w:val="1"/>
          <w:sz w:val="36"/>
          <w:szCs w:val="36"/>
        </w:rPr>
      </w:pPr>
      <w:r w:rsidDel="00000000" w:rsidR="00000000" w:rsidRPr="00000000">
        <w:rPr>
          <w:b w:val="1"/>
          <w:sz w:val="36"/>
          <w:szCs w:val="36"/>
          <w:rtl w:val="0"/>
        </w:rPr>
        <w:t xml:space="preserve">Materiales.</w:t>
      </w:r>
    </w:p>
    <w:p w:rsidR="00000000" w:rsidDel="00000000" w:rsidP="00000000" w:rsidRDefault="00000000" w:rsidRPr="00000000" w14:paraId="0000000A">
      <w:pPr>
        <w:rPr/>
      </w:pPr>
      <w:r w:rsidDel="00000000" w:rsidR="00000000" w:rsidRPr="00000000">
        <w:rPr>
          <w:rtl w:val="0"/>
        </w:rPr>
        <w:t xml:space="preserve">Necesitarás cuatro colores de peones (de ser posible, naranja, rojo, amarillo y verde) y cinco fichas pequeñas por jugador para tapar los iconos de las banderas en la mochila de cada jugador.</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También necesitarás 1 o 2 dados. Los dados numéricos son adecuados para los jugadores mayores pero los más jóvenes deben usar dados con colores rojo, azul, verde, amarillo, naranja y algún otro, que es el comodín. En este caso, supondremos que el color comodín es morado.</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(Véase, p. ej.: amazon.com/Gejoy-Pieces-Standard-Multi-Color-Teaching/dp/B08BZFRH13).</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b w:val="1"/>
          <w:sz w:val="36"/>
          <w:szCs w:val="36"/>
        </w:rPr>
      </w:pPr>
      <w:r w:rsidDel="00000000" w:rsidR="00000000" w:rsidRPr="00000000">
        <w:rPr>
          <w:b w:val="1"/>
          <w:sz w:val="36"/>
          <w:szCs w:val="36"/>
          <w:rtl w:val="0"/>
        </w:rPr>
        <w:t xml:space="preserve">Reglas.</w:t>
      </w:r>
    </w:p>
    <w:p w:rsidR="00000000" w:rsidDel="00000000" w:rsidP="00000000" w:rsidRDefault="00000000" w:rsidRPr="00000000" w14:paraId="00000011">
      <w:pPr>
        <w:rPr/>
      </w:pPr>
      <w:r w:rsidDel="00000000" w:rsidR="00000000" w:rsidRPr="00000000">
        <w:rPr>
          <w:rtl w:val="0"/>
        </w:rPr>
        <w:t xml:space="preserve">Cada jugador elige un color y coloca su peón en una de las barcas de remos situados en el exterior del mapa.</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Por turnos, tiran el dado y avanzan. Debes moverte a un círculo del anillo en el que te encuentras actualmente.</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b w:val="1"/>
        </w:rPr>
      </w:pPr>
      <w:r w:rsidDel="00000000" w:rsidR="00000000" w:rsidRPr="00000000">
        <w:rPr>
          <w:b w:val="1"/>
          <w:rtl w:val="0"/>
        </w:rPr>
        <w:t xml:space="preserve">Reglas de movimiento para jugadores que aún no saben contar.</w:t>
      </w:r>
    </w:p>
    <w:p w:rsidR="00000000" w:rsidDel="00000000" w:rsidP="00000000" w:rsidRDefault="00000000" w:rsidRPr="00000000" w14:paraId="00000016">
      <w:pPr>
        <w:numPr>
          <w:ilvl w:val="0"/>
          <w:numId w:val="1"/>
        </w:numPr>
        <w:ind w:left="720" w:hanging="360"/>
        <w:rPr>
          <w:u w:val="none"/>
        </w:rPr>
      </w:pPr>
      <w:r w:rsidDel="00000000" w:rsidR="00000000" w:rsidRPr="00000000">
        <w:rPr>
          <w:rtl w:val="0"/>
        </w:rPr>
        <w:t xml:space="preserve">Tira el dado y muévete en cualquier dirección al círculo más cercano del color que hayas sacado.</w:t>
      </w:r>
      <w:r w:rsidDel="00000000" w:rsidR="00000000" w:rsidRPr="00000000">
        <w:rPr>
          <w:rtl w:val="0"/>
        </w:rPr>
      </w:r>
    </w:p>
    <w:p w:rsidR="00000000" w:rsidDel="00000000" w:rsidP="00000000" w:rsidRDefault="00000000" w:rsidRPr="00000000" w14:paraId="00000017">
      <w:pPr>
        <w:numPr>
          <w:ilvl w:val="0"/>
          <w:numId w:val="1"/>
        </w:numPr>
        <w:ind w:left="720" w:hanging="360"/>
        <w:rPr>
          <w:u w:val="none"/>
        </w:rPr>
      </w:pPr>
      <w:r w:rsidDel="00000000" w:rsidR="00000000" w:rsidRPr="00000000">
        <w:rPr>
          <w:rtl w:val="0"/>
        </w:rPr>
        <w:t xml:space="preserve">Puedes elegir en qué dirección moverte.</w:t>
      </w:r>
      <w:r w:rsidDel="00000000" w:rsidR="00000000" w:rsidRPr="00000000">
        <w:rPr>
          <w:rtl w:val="0"/>
        </w:rPr>
      </w:r>
    </w:p>
    <w:p w:rsidR="00000000" w:rsidDel="00000000" w:rsidP="00000000" w:rsidRDefault="00000000" w:rsidRPr="00000000" w14:paraId="00000018">
      <w:pPr>
        <w:numPr>
          <w:ilvl w:val="0"/>
          <w:numId w:val="1"/>
        </w:numPr>
        <w:ind w:left="720" w:hanging="360"/>
        <w:rPr>
          <w:u w:val="none"/>
        </w:rPr>
      </w:pPr>
      <w:r w:rsidDel="00000000" w:rsidR="00000000" w:rsidRPr="00000000">
        <w:rPr>
          <w:rtl w:val="0"/>
        </w:rPr>
        <w:t xml:space="preserve">Si sacas morado puedes moverte a cualquier círculo del anillo en el que te encuentres actualmente.</w:t>
      </w: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b w:val="1"/>
        </w:rPr>
      </w:pPr>
      <w:r w:rsidDel="00000000" w:rsidR="00000000" w:rsidRPr="00000000">
        <w:rPr>
          <w:b w:val="1"/>
          <w:rtl w:val="0"/>
        </w:rPr>
        <w:t xml:space="preserve">Reglas de movimiento para jugadores que están empezando a contar.</w:t>
      </w:r>
    </w:p>
    <w:p w:rsidR="00000000" w:rsidDel="00000000" w:rsidP="00000000" w:rsidRDefault="00000000" w:rsidRPr="00000000" w14:paraId="0000001B">
      <w:pPr>
        <w:numPr>
          <w:ilvl w:val="0"/>
          <w:numId w:val="2"/>
        </w:numPr>
        <w:ind w:left="720" w:hanging="360"/>
        <w:rPr>
          <w:u w:val="none"/>
        </w:rPr>
      </w:pPr>
      <w:r w:rsidDel="00000000" w:rsidR="00000000" w:rsidRPr="00000000">
        <w:rPr>
          <w:rtl w:val="0"/>
        </w:rPr>
        <w:t xml:space="preserve">Tira el dado y muévete tantos espacios según la cantidad que hayas sacado.</w:t>
      </w:r>
      <w:r w:rsidDel="00000000" w:rsidR="00000000" w:rsidRPr="00000000">
        <w:rPr>
          <w:rtl w:val="0"/>
        </w:rPr>
      </w:r>
    </w:p>
    <w:p w:rsidR="00000000" w:rsidDel="00000000" w:rsidP="00000000" w:rsidRDefault="00000000" w:rsidRPr="00000000" w14:paraId="0000001C">
      <w:pPr>
        <w:numPr>
          <w:ilvl w:val="0"/>
          <w:numId w:val="2"/>
        </w:numPr>
        <w:ind w:left="720" w:hanging="360"/>
        <w:rPr>
          <w:u w:val="none"/>
        </w:rPr>
      </w:pPr>
      <w:r w:rsidDel="00000000" w:rsidR="00000000" w:rsidRPr="00000000">
        <w:rPr>
          <w:rtl w:val="0"/>
        </w:rPr>
        <w:t xml:space="preserve">Puedes elegir en qué dirección moverte.</w:t>
      </w:r>
      <w:r w:rsidDel="00000000" w:rsidR="00000000" w:rsidRPr="00000000">
        <w:rPr>
          <w:rtl w:val="0"/>
        </w:rPr>
      </w:r>
    </w:p>
    <w:p w:rsidR="00000000" w:rsidDel="00000000" w:rsidP="00000000" w:rsidRDefault="00000000" w:rsidRPr="00000000" w14:paraId="0000001D">
      <w:pPr>
        <w:numPr>
          <w:ilvl w:val="0"/>
          <w:numId w:val="2"/>
        </w:numPr>
        <w:ind w:left="720" w:hanging="360"/>
        <w:rPr>
          <w:u w:val="none"/>
        </w:rPr>
      </w:pPr>
      <w:r w:rsidDel="00000000" w:rsidR="00000000" w:rsidRPr="00000000">
        <w:rPr>
          <w:rtl w:val="0"/>
        </w:rPr>
        <w:t xml:space="preserve">Si sacas un seis, puedes moverte a cualquier círculo del anillo en el que te encuentres actualmente.</w:t>
      </w:r>
    </w:p>
    <w:p w:rsidR="00000000" w:rsidDel="00000000" w:rsidP="00000000" w:rsidRDefault="00000000" w:rsidRPr="00000000" w14:paraId="0000001E">
      <w:pPr>
        <w:ind w:left="720" w:firstLine="0"/>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b w:val="1"/>
        </w:rPr>
      </w:pPr>
      <w:r w:rsidDel="00000000" w:rsidR="00000000" w:rsidRPr="00000000">
        <w:rPr>
          <w:b w:val="1"/>
          <w:rtl w:val="0"/>
        </w:rPr>
        <w:t xml:space="preserve">Reglas de movimiento para jugadores con experiencia en contar.</w:t>
      </w:r>
    </w:p>
    <w:p w:rsidR="00000000" w:rsidDel="00000000" w:rsidP="00000000" w:rsidRDefault="00000000" w:rsidRPr="00000000" w14:paraId="00000021">
      <w:pPr>
        <w:numPr>
          <w:ilvl w:val="0"/>
          <w:numId w:val="3"/>
        </w:numPr>
        <w:ind w:left="720" w:hanging="360"/>
        <w:rPr>
          <w:u w:val="none"/>
        </w:rPr>
      </w:pPr>
      <w:r w:rsidDel="00000000" w:rsidR="00000000" w:rsidRPr="00000000">
        <w:rPr>
          <w:rtl w:val="0"/>
        </w:rPr>
        <w:t xml:space="preserve">Tira dos dados y muévete en cualquier dirección con el primer dado y luego con el segundo.</w:t>
      </w:r>
      <w:r w:rsidDel="00000000" w:rsidR="00000000" w:rsidRPr="00000000">
        <w:rPr>
          <w:rtl w:val="0"/>
        </w:rPr>
      </w:r>
    </w:p>
    <w:p w:rsidR="00000000" w:rsidDel="00000000" w:rsidP="00000000" w:rsidRDefault="00000000" w:rsidRPr="00000000" w14:paraId="00000022">
      <w:pPr>
        <w:numPr>
          <w:ilvl w:val="0"/>
          <w:numId w:val="3"/>
        </w:numPr>
        <w:ind w:left="720" w:hanging="360"/>
        <w:rPr>
          <w:u w:val="none"/>
        </w:rPr>
      </w:pPr>
      <w:r w:rsidDel="00000000" w:rsidR="00000000" w:rsidRPr="00000000">
        <w:rPr>
          <w:rtl w:val="0"/>
        </w:rPr>
        <w:t xml:space="preserve">Esto te permite moverte la suma o la diferencia de los números que hayas sacado en cualquier dirección.</w:t>
      </w:r>
      <w:r w:rsidDel="00000000" w:rsidR="00000000" w:rsidRPr="00000000">
        <w:rPr>
          <w:rtl w:val="0"/>
        </w:rPr>
      </w:r>
    </w:p>
    <w:p w:rsidR="00000000" w:rsidDel="00000000" w:rsidP="00000000" w:rsidRDefault="00000000" w:rsidRPr="00000000" w14:paraId="00000023">
      <w:pPr>
        <w:numPr>
          <w:ilvl w:val="0"/>
          <w:numId w:val="3"/>
        </w:numPr>
        <w:ind w:left="720" w:hanging="360"/>
        <w:rPr>
          <w:u w:val="none"/>
        </w:rPr>
      </w:pPr>
      <w:r w:rsidDel="00000000" w:rsidR="00000000" w:rsidRPr="00000000">
        <w:rPr>
          <w:rtl w:val="0"/>
        </w:rPr>
        <w:t xml:space="preserve">Si sacas un doble, puedes moverte a cualquier círculo del anillo en el que te encuentres actualmente.</w:t>
      </w:r>
      <w:r w:rsidDel="00000000" w:rsidR="00000000" w:rsidRPr="00000000">
        <w:rPr>
          <w:rtl w:val="0"/>
        </w:rPr>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b w:val="1"/>
        </w:rPr>
      </w:pPr>
      <w:r w:rsidDel="00000000" w:rsidR="00000000" w:rsidRPr="00000000">
        <w:rPr>
          <w:b w:val="1"/>
          <w:rtl w:val="0"/>
        </w:rPr>
        <w:t xml:space="preserve">Espacios y situaciones especiales</w:t>
      </w:r>
    </w:p>
    <w:p w:rsidR="00000000" w:rsidDel="00000000" w:rsidP="00000000" w:rsidRDefault="00000000" w:rsidRPr="00000000" w14:paraId="00000026">
      <w:pPr>
        <w:rPr/>
      </w:pPr>
      <w:r w:rsidDel="00000000" w:rsidR="00000000" w:rsidRPr="00000000">
        <w:rPr>
          <w:rtl w:val="0"/>
        </w:rPr>
        <w:t xml:space="preserve">BANDERAS.</w:t>
      </w:r>
    </w:p>
    <w:p w:rsidR="00000000" w:rsidDel="00000000" w:rsidP="00000000" w:rsidRDefault="00000000" w:rsidRPr="00000000" w14:paraId="00000027">
      <w:pPr>
        <w:rPr/>
      </w:pPr>
      <w:r w:rsidDel="00000000" w:rsidR="00000000" w:rsidRPr="00000000">
        <w:rPr>
          <w:rtl w:val="0"/>
        </w:rPr>
        <w:t xml:space="preserve">Si caes en un espacio con una bandera, puedes guardarla en tu mochila. Indica que tienes la bandera colocando una ficha sobre la imagen de la bandera del color correspondiente en tu mochila.</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t xml:space="preserve">PUENTES.</w:t>
      </w:r>
    </w:p>
    <w:p w:rsidR="00000000" w:rsidDel="00000000" w:rsidP="00000000" w:rsidRDefault="00000000" w:rsidRPr="00000000" w14:paraId="0000002A">
      <w:pPr>
        <w:rPr/>
      </w:pPr>
      <w:r w:rsidDel="00000000" w:rsidR="00000000" w:rsidRPr="00000000">
        <w:rPr>
          <w:rtl w:val="0"/>
        </w:rPr>
        <w:t xml:space="preserve">Si caes en un puente, puedes ascender (o descender) a un anillo más alto (o más bajo) de la montaña, siguiendo el camino del puente. No tienes que cruzar un puente si prefieres no hacerlo. Si estás jugando con dos dados puedes cruzar un puente después de tu primera tirada y usar tu siguiente dado en el siguiente anillo.</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t xml:space="preserve">TIROLESAS</w:t>
      </w:r>
    </w:p>
    <w:p w:rsidR="00000000" w:rsidDel="00000000" w:rsidP="00000000" w:rsidRDefault="00000000" w:rsidRPr="00000000" w14:paraId="0000002D">
      <w:pPr>
        <w:rPr/>
      </w:pPr>
      <w:r w:rsidDel="00000000" w:rsidR="00000000" w:rsidRPr="00000000">
        <w:rPr>
          <w:rtl w:val="0"/>
        </w:rPr>
        <w:t xml:space="preserve">Si caes en una tirolesa, debes descender a un anillo más bajo en la montaña siguiendo el recorrido de la tirolesa. Las tirolesas te llevan a las banderas asi que tomarlas puede ser la forma más rápida de conseguir algunos colores de banderas.</w: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t xml:space="preserve">ROBANDO BANDERAS</w:t>
      </w:r>
    </w:p>
    <w:p w:rsidR="00000000" w:rsidDel="00000000" w:rsidP="00000000" w:rsidRDefault="00000000" w:rsidRPr="00000000" w14:paraId="00000030">
      <w:pPr>
        <w:rPr/>
      </w:pPr>
      <w:r w:rsidDel="00000000" w:rsidR="00000000" w:rsidRPr="00000000">
        <w:rPr>
          <w:rtl w:val="0"/>
        </w:rPr>
        <w:t xml:space="preserve">Si caes en el mismo círculo que un oponente, puedes robarle una de sus banderas. Solo puedes robar una bandera de un color determinado si aún no tienes esa bandera en tu mochila. No puedes robar más de una bandera por turno. Si comienzas tu turno en el mismo espacio que tu oponente no puedes robarla. </w:t>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t xml:space="preserve">GANAR EL JUEGO</w:t>
      </w:r>
    </w:p>
    <w:p w:rsidR="00000000" w:rsidDel="00000000" w:rsidP="00000000" w:rsidRDefault="00000000" w:rsidRPr="00000000" w14:paraId="00000033">
      <w:pPr>
        <w:rPr/>
      </w:pPr>
      <w:r w:rsidDel="00000000" w:rsidR="00000000" w:rsidRPr="00000000">
        <w:rPr>
          <w:rtl w:val="0"/>
        </w:rPr>
        <w:t xml:space="preserve">¡El primer jugador en juntar las cinco banderas y llegar a la cima gana!</w:t>
      </w:r>
    </w:p>
    <w:sectPr>
      <w:headerReference r:id="rId7" w:type="first"/>
      <w:footerReference r:id="rId8" w:type="default"/>
      <w:footerReference r:id="rId9" w:type="firs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5">
    <w:pPr>
      <w:spacing w:line="276" w:lineRule="auto"/>
      <w:jc w:val="center"/>
      <w:rPr>
        <w:sz w:val="24"/>
        <w:szCs w:val="24"/>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6">
    <w:pPr>
      <w:spacing w:line="276"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 Copyright Math for Love and Early Family Math 2025</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4">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rFonts w:ascii="Noto Sans Symbols" w:cs="Noto Sans Symbols" w:eastAsia="Noto Sans Symbols" w:hAnsi="Noto Sans Symbols"/>
        <w:u w:val="none"/>
      </w:rPr>
    </w:lvl>
    <w:lvl w:ilvl="2">
      <w:start w:val="1"/>
      <w:numFmt w:val="bullet"/>
      <w:lvlText w:val="■"/>
      <w:lvlJc w:val="left"/>
      <w:pPr>
        <w:ind w:left="2160" w:hanging="360"/>
      </w:pPr>
      <w:rPr>
        <w:rFonts w:ascii="Noto Sans Symbols" w:cs="Noto Sans Symbols" w:eastAsia="Noto Sans Symbols" w:hAnsi="Noto Sans Symbols"/>
        <w:u w:val="none"/>
      </w:rPr>
    </w:lvl>
    <w:lvl w:ilvl="3">
      <w:start w:val="1"/>
      <w:numFmt w:val="bullet"/>
      <w:lvlText w:val="●"/>
      <w:lvlJc w:val="left"/>
      <w:pPr>
        <w:ind w:left="2880" w:hanging="360"/>
      </w:pPr>
      <w:rPr>
        <w:rFonts w:ascii="Noto Sans Symbols" w:cs="Noto Sans Symbols" w:eastAsia="Noto Sans Symbols" w:hAnsi="Noto Sans Symbols"/>
        <w:u w:val="none"/>
      </w:rPr>
    </w:lvl>
    <w:lvl w:ilvl="4">
      <w:start w:val="1"/>
      <w:numFmt w:val="bullet"/>
      <w:lvlText w:val="🌕"/>
      <w:lvlJc w:val="left"/>
      <w:pPr>
        <w:ind w:left="3600" w:hanging="360"/>
      </w:pPr>
      <w:rPr>
        <w:rFonts w:ascii="Noto Sans Symbols" w:cs="Noto Sans Symbols" w:eastAsia="Noto Sans Symbols" w:hAnsi="Noto Sans Symbols"/>
        <w:u w:val="none"/>
      </w:rPr>
    </w:lvl>
    <w:lvl w:ilvl="5">
      <w:start w:val="1"/>
      <w:numFmt w:val="bullet"/>
      <w:lvlText w:val="■"/>
      <w:lvlJc w:val="left"/>
      <w:pPr>
        <w:ind w:left="4320" w:hanging="360"/>
      </w:pPr>
      <w:rPr>
        <w:rFonts w:ascii="Noto Sans Symbols" w:cs="Noto Sans Symbols" w:eastAsia="Noto Sans Symbols" w:hAnsi="Noto Sans Symbols"/>
        <w:u w:val="none"/>
      </w:rPr>
    </w:lvl>
    <w:lvl w:ilvl="6">
      <w:start w:val="1"/>
      <w:numFmt w:val="bullet"/>
      <w:lvlText w:val="●"/>
      <w:lvlJc w:val="left"/>
      <w:pPr>
        <w:ind w:left="5040" w:hanging="360"/>
      </w:pPr>
      <w:rPr>
        <w:rFonts w:ascii="Noto Sans Symbols" w:cs="Noto Sans Symbols" w:eastAsia="Noto Sans Symbols" w:hAnsi="Noto Sans Symbols"/>
        <w:u w:val="none"/>
      </w:rPr>
    </w:lvl>
    <w:lvl w:ilvl="7">
      <w:start w:val="1"/>
      <w:numFmt w:val="bullet"/>
      <w:lvlText w:val="🌕"/>
      <w:lvlJc w:val="left"/>
      <w:pPr>
        <w:ind w:left="5760" w:hanging="360"/>
      </w:pPr>
      <w:rPr>
        <w:rFonts w:ascii="Noto Sans Symbols" w:cs="Noto Sans Symbols" w:eastAsia="Noto Sans Symbols" w:hAnsi="Noto Sans Symbols"/>
        <w:u w:val="none"/>
      </w:rPr>
    </w:lvl>
    <w:lvl w:ilvl="8">
      <w:start w:val="1"/>
      <w:numFmt w:val="bullet"/>
      <w:lvlText w:val="■"/>
      <w:lvlJc w:val="left"/>
      <w:pPr>
        <w:ind w:left="6480" w:hanging="360"/>
      </w:pPr>
      <w:rPr>
        <w:rFonts w:ascii="Noto Sans Symbols" w:cs="Noto Sans Symbols" w:eastAsia="Noto Sans Symbols" w:hAnsi="Noto Sans Symbols"/>
        <w:u w:val="none"/>
      </w:rPr>
    </w:lvl>
  </w:abstractNum>
  <w:abstractNum w:abstractNumId="2">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rFonts w:ascii="Noto Sans Symbols" w:cs="Noto Sans Symbols" w:eastAsia="Noto Sans Symbols" w:hAnsi="Noto Sans Symbols"/>
        <w:u w:val="none"/>
      </w:rPr>
    </w:lvl>
    <w:lvl w:ilvl="2">
      <w:start w:val="1"/>
      <w:numFmt w:val="bullet"/>
      <w:lvlText w:val="■"/>
      <w:lvlJc w:val="left"/>
      <w:pPr>
        <w:ind w:left="2160" w:hanging="360"/>
      </w:pPr>
      <w:rPr>
        <w:rFonts w:ascii="Noto Sans Symbols" w:cs="Noto Sans Symbols" w:eastAsia="Noto Sans Symbols" w:hAnsi="Noto Sans Symbols"/>
        <w:u w:val="none"/>
      </w:rPr>
    </w:lvl>
    <w:lvl w:ilvl="3">
      <w:start w:val="1"/>
      <w:numFmt w:val="bullet"/>
      <w:lvlText w:val="●"/>
      <w:lvlJc w:val="left"/>
      <w:pPr>
        <w:ind w:left="2880" w:hanging="360"/>
      </w:pPr>
      <w:rPr>
        <w:rFonts w:ascii="Noto Sans Symbols" w:cs="Noto Sans Symbols" w:eastAsia="Noto Sans Symbols" w:hAnsi="Noto Sans Symbols"/>
        <w:u w:val="none"/>
      </w:rPr>
    </w:lvl>
    <w:lvl w:ilvl="4">
      <w:start w:val="1"/>
      <w:numFmt w:val="bullet"/>
      <w:lvlText w:val="🌕"/>
      <w:lvlJc w:val="left"/>
      <w:pPr>
        <w:ind w:left="3600" w:hanging="360"/>
      </w:pPr>
      <w:rPr>
        <w:rFonts w:ascii="Noto Sans Symbols" w:cs="Noto Sans Symbols" w:eastAsia="Noto Sans Symbols" w:hAnsi="Noto Sans Symbols"/>
        <w:u w:val="none"/>
      </w:rPr>
    </w:lvl>
    <w:lvl w:ilvl="5">
      <w:start w:val="1"/>
      <w:numFmt w:val="bullet"/>
      <w:lvlText w:val="■"/>
      <w:lvlJc w:val="left"/>
      <w:pPr>
        <w:ind w:left="4320" w:hanging="360"/>
      </w:pPr>
      <w:rPr>
        <w:rFonts w:ascii="Noto Sans Symbols" w:cs="Noto Sans Symbols" w:eastAsia="Noto Sans Symbols" w:hAnsi="Noto Sans Symbols"/>
        <w:u w:val="none"/>
      </w:rPr>
    </w:lvl>
    <w:lvl w:ilvl="6">
      <w:start w:val="1"/>
      <w:numFmt w:val="bullet"/>
      <w:lvlText w:val="●"/>
      <w:lvlJc w:val="left"/>
      <w:pPr>
        <w:ind w:left="5040" w:hanging="360"/>
      </w:pPr>
      <w:rPr>
        <w:rFonts w:ascii="Noto Sans Symbols" w:cs="Noto Sans Symbols" w:eastAsia="Noto Sans Symbols" w:hAnsi="Noto Sans Symbols"/>
        <w:u w:val="none"/>
      </w:rPr>
    </w:lvl>
    <w:lvl w:ilvl="7">
      <w:start w:val="1"/>
      <w:numFmt w:val="bullet"/>
      <w:lvlText w:val="🌕"/>
      <w:lvlJc w:val="left"/>
      <w:pPr>
        <w:ind w:left="5760" w:hanging="360"/>
      </w:pPr>
      <w:rPr>
        <w:rFonts w:ascii="Noto Sans Symbols" w:cs="Noto Sans Symbols" w:eastAsia="Noto Sans Symbols" w:hAnsi="Noto Sans Symbols"/>
        <w:u w:val="none"/>
      </w:rPr>
    </w:lvl>
    <w:lvl w:ilvl="8">
      <w:start w:val="1"/>
      <w:numFmt w:val="bullet"/>
      <w:lvlText w:val="■"/>
      <w:lvlJc w:val="left"/>
      <w:pPr>
        <w:ind w:left="6480" w:hanging="360"/>
      </w:pPr>
      <w:rPr>
        <w:rFonts w:ascii="Noto Sans Symbols" w:cs="Noto Sans Symbols" w:eastAsia="Noto Sans Symbols" w:hAnsi="Noto Sans Symbols"/>
        <w:u w:val="none"/>
      </w:rPr>
    </w:lvl>
  </w:abstractNum>
  <w:abstractNum w:abstractNumId="3">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rFonts w:ascii="Noto Sans Symbols" w:cs="Noto Sans Symbols" w:eastAsia="Noto Sans Symbols" w:hAnsi="Noto Sans Symbols"/>
        <w:u w:val="none"/>
      </w:rPr>
    </w:lvl>
    <w:lvl w:ilvl="2">
      <w:start w:val="1"/>
      <w:numFmt w:val="bullet"/>
      <w:lvlText w:val="■"/>
      <w:lvlJc w:val="left"/>
      <w:pPr>
        <w:ind w:left="2160" w:hanging="360"/>
      </w:pPr>
      <w:rPr>
        <w:rFonts w:ascii="Noto Sans Symbols" w:cs="Noto Sans Symbols" w:eastAsia="Noto Sans Symbols" w:hAnsi="Noto Sans Symbols"/>
        <w:u w:val="none"/>
      </w:rPr>
    </w:lvl>
    <w:lvl w:ilvl="3">
      <w:start w:val="1"/>
      <w:numFmt w:val="bullet"/>
      <w:lvlText w:val="●"/>
      <w:lvlJc w:val="left"/>
      <w:pPr>
        <w:ind w:left="2880" w:hanging="360"/>
      </w:pPr>
      <w:rPr>
        <w:rFonts w:ascii="Noto Sans Symbols" w:cs="Noto Sans Symbols" w:eastAsia="Noto Sans Symbols" w:hAnsi="Noto Sans Symbols"/>
        <w:u w:val="none"/>
      </w:rPr>
    </w:lvl>
    <w:lvl w:ilvl="4">
      <w:start w:val="1"/>
      <w:numFmt w:val="bullet"/>
      <w:lvlText w:val="🌕"/>
      <w:lvlJc w:val="left"/>
      <w:pPr>
        <w:ind w:left="3600" w:hanging="360"/>
      </w:pPr>
      <w:rPr>
        <w:rFonts w:ascii="Noto Sans Symbols" w:cs="Noto Sans Symbols" w:eastAsia="Noto Sans Symbols" w:hAnsi="Noto Sans Symbols"/>
        <w:u w:val="none"/>
      </w:rPr>
    </w:lvl>
    <w:lvl w:ilvl="5">
      <w:start w:val="1"/>
      <w:numFmt w:val="bullet"/>
      <w:lvlText w:val="■"/>
      <w:lvlJc w:val="left"/>
      <w:pPr>
        <w:ind w:left="4320" w:hanging="360"/>
      </w:pPr>
      <w:rPr>
        <w:rFonts w:ascii="Noto Sans Symbols" w:cs="Noto Sans Symbols" w:eastAsia="Noto Sans Symbols" w:hAnsi="Noto Sans Symbols"/>
        <w:u w:val="none"/>
      </w:rPr>
    </w:lvl>
    <w:lvl w:ilvl="6">
      <w:start w:val="1"/>
      <w:numFmt w:val="bullet"/>
      <w:lvlText w:val="●"/>
      <w:lvlJc w:val="left"/>
      <w:pPr>
        <w:ind w:left="5040" w:hanging="360"/>
      </w:pPr>
      <w:rPr>
        <w:rFonts w:ascii="Noto Sans Symbols" w:cs="Noto Sans Symbols" w:eastAsia="Noto Sans Symbols" w:hAnsi="Noto Sans Symbols"/>
        <w:u w:val="none"/>
      </w:rPr>
    </w:lvl>
    <w:lvl w:ilvl="7">
      <w:start w:val="1"/>
      <w:numFmt w:val="bullet"/>
      <w:lvlText w:val="🌕"/>
      <w:lvlJc w:val="left"/>
      <w:pPr>
        <w:ind w:left="5760" w:hanging="360"/>
      </w:pPr>
      <w:rPr>
        <w:rFonts w:ascii="Noto Sans Symbols" w:cs="Noto Sans Symbols" w:eastAsia="Noto Sans Symbols" w:hAnsi="Noto Sans Symbols"/>
        <w:u w:val="none"/>
      </w:rPr>
    </w:lvl>
    <w:lvl w:ilvl="8">
      <w:start w:val="1"/>
      <w:numFmt w:val="bullet"/>
      <w:lvlText w:val="■"/>
      <w:lvlJc w:val="left"/>
      <w:pPr>
        <w:ind w:left="6480" w:hanging="360"/>
      </w:pPr>
      <w:rPr>
        <w:rFonts w:ascii="Noto Sans Symbols" w:cs="Noto Sans Symbols" w:eastAsia="Noto Sans Symbols" w:hAnsi="Noto Sans Symbols"/>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240" w:lineRule="auto"/>
    </w:pPr>
    <w:rPr>
      <w:sz w:val="40"/>
      <w:szCs w:val="40"/>
    </w:rPr>
  </w:style>
  <w:style w:type="paragraph" w:styleId="Heading2">
    <w:name w:val="heading 2"/>
    <w:basedOn w:val="Normal"/>
    <w:next w:val="Normal"/>
    <w:pPr>
      <w:keepNext w:val="1"/>
      <w:keepLines w:val="1"/>
      <w:pageBreakBefore w:val="0"/>
      <w:spacing w:after="120" w:before="360" w:line="240" w:lineRule="auto"/>
    </w:pPr>
    <w:rPr>
      <w:b w:val="0"/>
      <w:sz w:val="32"/>
      <w:szCs w:val="32"/>
    </w:rPr>
  </w:style>
  <w:style w:type="paragraph" w:styleId="Heading3">
    <w:name w:val="heading 3"/>
    <w:basedOn w:val="Normal"/>
    <w:next w:val="Normal"/>
    <w:pPr>
      <w:keepNext w:val="1"/>
      <w:keepLines w:val="1"/>
      <w:pageBreakBefore w:val="0"/>
      <w:spacing w:after="80" w:before="320" w:line="24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240" w:lineRule="auto"/>
    </w:pPr>
    <w:rPr>
      <w:color w:val="666666"/>
      <w:sz w:val="24"/>
      <w:szCs w:val="24"/>
    </w:rPr>
  </w:style>
  <w:style w:type="paragraph" w:styleId="Heading5">
    <w:name w:val="heading 5"/>
    <w:basedOn w:val="Normal"/>
    <w:next w:val="Normal"/>
    <w:pPr>
      <w:keepNext w:val="1"/>
      <w:keepLines w:val="1"/>
      <w:pageBreakBefore w:val="0"/>
      <w:spacing w:after="80" w:before="240" w:line="240" w:lineRule="auto"/>
    </w:pPr>
    <w:rPr>
      <w:color w:val="666666"/>
      <w:sz w:val="22"/>
      <w:szCs w:val="22"/>
    </w:rPr>
  </w:style>
  <w:style w:type="paragraph" w:styleId="Heading6">
    <w:name w:val="heading 6"/>
    <w:basedOn w:val="Normal"/>
    <w:next w:val="Normal"/>
    <w:pPr>
      <w:keepNext w:val="1"/>
      <w:keepLines w:val="1"/>
      <w:pageBreakBefore w:val="0"/>
      <w:spacing w:after="80" w:before="240" w:line="240" w:lineRule="auto"/>
    </w:pPr>
    <w:rPr>
      <w:i w:val="1"/>
      <w:color w:val="666666"/>
      <w:sz w:val="22"/>
      <w:szCs w:val="22"/>
    </w:rPr>
  </w:style>
  <w:style w:type="paragraph" w:styleId="Title">
    <w:name w:val="Title"/>
    <w:basedOn w:val="Normal"/>
    <w:next w:val="Normal"/>
    <w:pPr>
      <w:keepNext w:val="1"/>
      <w:keepLines w:val="1"/>
      <w:pageBreakBefore w:val="0"/>
      <w:spacing w:after="60" w:before="0" w:line="240" w:lineRule="auto"/>
    </w:pPr>
    <w:rPr>
      <w:sz w:val="52"/>
      <w:szCs w:val="52"/>
    </w:rPr>
  </w:style>
  <w:style w:type="paragraph" w:styleId="Normal">
    <w:name w:val="Normal"/>
    <w:qFormat w:val="1"/>
    <w:pPr>
      <w:widowControl w:val="1"/>
      <w:bidi w:val="0"/>
      <w:spacing w:after="0" w:before="0" w:line="276" w:lineRule="auto"/>
      <w:jc w:val="left"/>
    </w:pPr>
    <w:rPr>
      <w:rFonts w:ascii="Arial" w:cs="Arial" w:eastAsia="Arial" w:hAnsi="Arial"/>
      <w:color w:val="auto"/>
      <w:kern w:val="0"/>
      <w:sz w:val="22"/>
      <w:szCs w:val="22"/>
      <w:lang w:bidi="hi-IN" w:eastAsia="zh-CN" w:val="en-US"/>
    </w:rPr>
  </w:style>
  <w:style w:type="paragraph" w:styleId="Heading1">
    <w:name w:val="Heading 1"/>
    <w:basedOn w:val="Normal1"/>
    <w:next w:val="Normal1"/>
    <w:qFormat w:val="1"/>
    <w:pPr>
      <w:keepNext w:val="1"/>
      <w:keepLines w:val="1"/>
      <w:pageBreakBefore w:val="0"/>
      <w:spacing w:after="120" w:before="400" w:line="240" w:lineRule="auto"/>
    </w:pPr>
    <w:rPr>
      <w:sz w:val="40"/>
      <w:szCs w:val="40"/>
    </w:rPr>
  </w:style>
  <w:style w:type="paragraph" w:styleId="Heading2">
    <w:name w:val="Heading 2"/>
    <w:basedOn w:val="Normal1"/>
    <w:next w:val="Normal1"/>
    <w:qFormat w:val="1"/>
    <w:pPr>
      <w:keepNext w:val="1"/>
      <w:keepLines w:val="1"/>
      <w:pageBreakBefore w:val="0"/>
      <w:spacing w:after="120" w:before="360" w:line="240" w:lineRule="auto"/>
    </w:pPr>
    <w:rPr>
      <w:b w:val="0"/>
      <w:sz w:val="32"/>
      <w:szCs w:val="32"/>
    </w:rPr>
  </w:style>
  <w:style w:type="paragraph" w:styleId="Heading3">
    <w:name w:val="Heading 3"/>
    <w:basedOn w:val="Normal1"/>
    <w:next w:val="Normal1"/>
    <w:qFormat w:val="1"/>
    <w:pPr>
      <w:keepNext w:val="1"/>
      <w:keepLines w:val="1"/>
      <w:pageBreakBefore w:val="0"/>
      <w:spacing w:after="80" w:before="320" w:line="240" w:lineRule="auto"/>
    </w:pPr>
    <w:rPr>
      <w:b w:val="0"/>
      <w:color w:val="434343"/>
      <w:sz w:val="28"/>
      <w:szCs w:val="28"/>
    </w:rPr>
  </w:style>
  <w:style w:type="paragraph" w:styleId="Heading4">
    <w:name w:val="Heading 4"/>
    <w:basedOn w:val="Normal1"/>
    <w:next w:val="Normal1"/>
    <w:qFormat w:val="1"/>
    <w:pPr>
      <w:keepNext w:val="1"/>
      <w:keepLines w:val="1"/>
      <w:pageBreakBefore w:val="0"/>
      <w:spacing w:after="80" w:before="280" w:line="240" w:lineRule="auto"/>
    </w:pPr>
    <w:rPr>
      <w:color w:val="666666"/>
      <w:sz w:val="24"/>
      <w:szCs w:val="24"/>
    </w:rPr>
  </w:style>
  <w:style w:type="paragraph" w:styleId="Heading5">
    <w:name w:val="Heading 5"/>
    <w:basedOn w:val="Normal1"/>
    <w:next w:val="Normal1"/>
    <w:qFormat w:val="1"/>
    <w:pPr>
      <w:keepNext w:val="1"/>
      <w:keepLines w:val="1"/>
      <w:pageBreakBefore w:val="0"/>
      <w:spacing w:after="80" w:before="240" w:line="240" w:lineRule="auto"/>
    </w:pPr>
    <w:rPr>
      <w:color w:val="666666"/>
      <w:sz w:val="22"/>
      <w:szCs w:val="22"/>
    </w:rPr>
  </w:style>
  <w:style w:type="paragraph" w:styleId="Heading6">
    <w:name w:val="Heading 6"/>
    <w:basedOn w:val="Normal1"/>
    <w:next w:val="Normal1"/>
    <w:qFormat w:val="1"/>
    <w:pPr>
      <w:keepNext w:val="1"/>
      <w:keepLines w:val="1"/>
      <w:pageBreakBefore w:val="0"/>
      <w:spacing w:after="80" w:before="240" w:line="240" w:lineRule="auto"/>
    </w:pPr>
    <w:rPr>
      <w:i w:val="1"/>
      <w:color w:val="666666"/>
      <w:sz w:val="22"/>
      <w:szCs w:val="22"/>
    </w:rPr>
  </w:style>
  <w:style w:type="paragraph" w:styleId="Heading">
    <w:name w:val="Heading"/>
    <w:basedOn w:val="Normal"/>
    <w:next w:val="TextBody"/>
    <w:qFormat w:val="1"/>
    <w:pPr>
      <w:keepNext w:val="1"/>
      <w:spacing w:after="120" w:before="240"/>
    </w:pPr>
    <w:rPr>
      <w:rFonts w:ascii="Liberation Sans" w:cs="Arial Unicode MS" w:eastAsia="Noto Sans SC" w:hAnsi="Liberation Sans"/>
      <w:sz w:val="28"/>
      <w:szCs w:val="28"/>
    </w:rPr>
  </w:style>
  <w:style w:type="paragraph" w:styleId="TextBody">
    <w:name w:val="Body Text"/>
    <w:basedOn w:val="Normal"/>
    <w:pPr>
      <w:spacing w:after="140" w:before="0" w:line="276" w:lineRule="auto"/>
    </w:pPr>
    <w:rPr/>
  </w:style>
  <w:style w:type="paragraph" w:styleId="List">
    <w:name w:val="List"/>
    <w:basedOn w:val="TextBody"/>
    <w:pPr/>
    <w:rPr>
      <w:rFonts w:cs="Arial Unicode MS"/>
    </w:rPr>
  </w:style>
  <w:style w:type="paragraph" w:styleId="Caption">
    <w:name w:val="Caption"/>
    <w:basedOn w:val="Normal"/>
    <w:qFormat w:val="1"/>
    <w:pPr>
      <w:suppressLineNumbers w:val="1"/>
      <w:spacing w:after="120" w:before="120"/>
    </w:pPr>
    <w:rPr>
      <w:rFonts w:cs="Arial Unicode MS"/>
      <w:i w:val="1"/>
      <w:iCs w:val="1"/>
      <w:sz w:val="24"/>
      <w:szCs w:val="24"/>
    </w:rPr>
  </w:style>
  <w:style w:type="paragraph" w:styleId="Index">
    <w:name w:val="Index"/>
    <w:basedOn w:val="Normal"/>
    <w:qFormat w:val="1"/>
    <w:pPr>
      <w:suppressLineNumbers w:val="1"/>
    </w:pPr>
    <w:rPr>
      <w:rFonts w:cs="Arial Unicode MS"/>
    </w:rPr>
  </w:style>
  <w:style w:type="paragraph" w:styleId="Normal1" w:default="1">
    <w:name w:val="LO-normal"/>
    <w:qFormat w:val="1"/>
    <w:pPr>
      <w:widowControl w:val="1"/>
      <w:bidi w:val="0"/>
      <w:spacing w:after="0" w:before="0" w:line="276" w:lineRule="auto"/>
      <w:jc w:val="left"/>
    </w:pPr>
    <w:rPr>
      <w:rFonts w:ascii="Arial" w:cs="Arial" w:eastAsia="Arial" w:hAnsi="Arial"/>
      <w:color w:val="auto"/>
      <w:kern w:val="0"/>
      <w:sz w:val="22"/>
      <w:szCs w:val="22"/>
      <w:lang w:bidi="hi-IN" w:eastAsia="zh-CN" w:val="en-US"/>
    </w:rPr>
  </w:style>
  <w:style w:type="paragraph" w:styleId="Title">
    <w:name w:val="Title"/>
    <w:basedOn w:val="Normal1"/>
    <w:next w:val="Normal1"/>
    <w:qFormat w:val="1"/>
    <w:pPr>
      <w:keepNext w:val="1"/>
      <w:keepLines w:val="1"/>
      <w:pageBreakBefore w:val="0"/>
      <w:spacing w:after="60" w:before="0" w:line="240" w:lineRule="auto"/>
    </w:pPr>
    <w:rPr>
      <w:sz w:val="52"/>
      <w:szCs w:val="52"/>
    </w:rPr>
  </w:style>
  <w:style w:type="paragraph" w:styleId="Subtitle">
    <w:name w:val="Subtitle"/>
    <w:basedOn w:val="Normal1"/>
    <w:next w:val="Normal1"/>
    <w:qFormat w:val="1"/>
    <w:pPr>
      <w:keepNext w:val="1"/>
      <w:keepLines w:val="1"/>
      <w:pageBreakBefore w:val="0"/>
      <w:spacing w:after="320" w:before="0" w:line="240" w:lineRule="auto"/>
    </w:pPr>
    <w:rPr>
      <w:rFonts w:ascii="Arial" w:cs="Arial" w:eastAsia="Arial" w:hAnsi="Arial"/>
      <w:i w:val="0"/>
      <w:color w:val="666666"/>
      <w:sz w:val="30"/>
      <w:szCs w:val="30"/>
    </w:rPr>
  </w:style>
  <w:style w:type="paragraph" w:styleId="HeaderandFooter">
    <w:name w:val="Header and Footer"/>
    <w:basedOn w:val="Normal"/>
    <w:qFormat w:val="1"/>
    <w:pPr/>
    <w:rPr/>
  </w:style>
  <w:style w:type="paragraph" w:styleId="Header">
    <w:name w:val="Header"/>
    <w:basedOn w:val="HeaderandFooter"/>
    <w:pPr/>
    <w:rPr/>
  </w:style>
  <w:style w:type="paragraph" w:styleId="Footer">
    <w:name w:val="Footer"/>
    <w:basedOn w:val="HeaderandFooter"/>
    <w:pPr/>
    <w:rPr/>
  </w:style>
  <w:style w:type="table" w:styleId="TableNormal" w:default="1">
    <w:name w:val="TableNormal"/>
  </w:style>
  <w:style w:type="paragraph" w:styleId="Subtitle">
    <w:name w:val="Subtitle"/>
    <w:basedOn w:val="Normal"/>
    <w:next w:val="Normal"/>
    <w:pPr>
      <w:keepNext w:val="1"/>
      <w:keepLines w:val="1"/>
      <w:pageBreakBefore w:val="0"/>
      <w:spacing w:after="320" w:before="0" w:line="24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1HpWclEvSPLB5d6UtjgmFn5HfUg==">CgMxLjA4AHIhMUtCSTlzUHJCS1FJRjdRQk5wMlhEOUFBTy15SC1EU0px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